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DD" w:rsidRPr="00522DDD" w:rsidRDefault="00522DDD" w:rsidP="00CD192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en-CA"/>
        </w:rPr>
      </w:pPr>
      <w:r>
        <w:rPr>
          <w:rFonts w:eastAsia="Times New Roman" w:cs="Times New Roman"/>
          <w:b/>
          <w:sz w:val="30"/>
          <w:szCs w:val="30"/>
          <w:lang w:eastAsia="en-CA"/>
        </w:rPr>
        <w:t>T</w:t>
      </w:r>
      <w:r w:rsidRPr="00522DDD">
        <w:rPr>
          <w:rFonts w:eastAsia="Times New Roman" w:cs="Times New Roman"/>
          <w:b/>
          <w:sz w:val="30"/>
          <w:szCs w:val="30"/>
          <w:lang w:eastAsia="en-CA"/>
        </w:rPr>
        <w:t xml:space="preserve">ypical Oxford </w:t>
      </w:r>
      <w:r>
        <w:rPr>
          <w:rFonts w:eastAsia="Times New Roman" w:cs="Times New Roman"/>
          <w:b/>
          <w:sz w:val="30"/>
          <w:szCs w:val="30"/>
          <w:lang w:eastAsia="en-CA"/>
        </w:rPr>
        <w:t xml:space="preserve">Debate </w:t>
      </w:r>
      <w:r w:rsidRPr="00522DDD">
        <w:rPr>
          <w:rFonts w:eastAsia="Times New Roman" w:cs="Times New Roman"/>
          <w:b/>
          <w:sz w:val="30"/>
          <w:szCs w:val="30"/>
          <w:lang w:eastAsia="en-CA"/>
        </w:rPr>
        <w:t>format</w:t>
      </w:r>
    </w:p>
    <w:p w:rsidR="00522DDD" w:rsidRDefault="00522DDD" w:rsidP="00522D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1st Affirmative (constructive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>5 minutes</w:t>
      </w:r>
      <w:r w:rsidRPr="00CD192A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1st Negative (constructive and 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 xml:space="preserve">8 minutes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2nd Affirmative (constructive and 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 xml:space="preserve">8 minutes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2nd Negative (constructive and 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>8 minutes</w:t>
      </w:r>
      <w:r w:rsidRPr="00CD192A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3rd Affirmative (constructive and 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>8 minutes</w:t>
      </w:r>
      <w:r w:rsidRPr="00CD192A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3rd Negative (constructive and 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>8 minutes</w:t>
      </w:r>
      <w:r w:rsidRPr="00CD192A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522DDD" w:rsidRPr="00CD192A" w:rsidRDefault="00522DDD" w:rsidP="00CD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CD192A">
        <w:rPr>
          <w:rFonts w:eastAsia="Times New Roman" w:cs="Times New Roman"/>
          <w:sz w:val="28"/>
          <w:szCs w:val="28"/>
          <w:lang w:eastAsia="en-CA"/>
        </w:rPr>
        <w:t xml:space="preserve">1st Affirmative (rebuttal speech) </w:t>
      </w:r>
      <w:r w:rsidRPr="00CD192A">
        <w:rPr>
          <w:rFonts w:eastAsia="Times New Roman" w:cs="Times New Roman"/>
          <w:b/>
          <w:sz w:val="28"/>
          <w:szCs w:val="28"/>
          <w:lang w:eastAsia="en-CA"/>
        </w:rPr>
        <w:t>3 minutes</w:t>
      </w:r>
      <w:r w:rsidRPr="00CD192A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522DDD" w:rsidRDefault="00522DDD" w:rsidP="00522DDD">
      <w:pPr>
        <w:spacing w:after="0" w:line="240" w:lineRule="auto"/>
        <w:ind w:left="360"/>
        <w:rPr>
          <w:rFonts w:eastAsia="Times New Roman" w:cs="Times New Roman"/>
          <w:i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ind w:left="360"/>
        <w:rPr>
          <w:rFonts w:eastAsia="Times New Roman" w:cs="Times New Roman"/>
          <w:i/>
          <w:sz w:val="24"/>
          <w:szCs w:val="24"/>
          <w:lang w:eastAsia="en-CA"/>
        </w:rPr>
      </w:pPr>
      <w:r w:rsidRPr="00522DDD">
        <w:rPr>
          <w:rFonts w:eastAsia="Times New Roman" w:cs="Times New Roman"/>
          <w:i/>
          <w:sz w:val="24"/>
          <w:szCs w:val="24"/>
          <w:lang w:eastAsia="en-CA"/>
        </w:rPr>
        <w:t>Complaints of rule violations, misquotations, etc. by either team can be raised at any time</w:t>
      </w:r>
      <w:r>
        <w:rPr>
          <w:rFonts w:eastAsia="Times New Roman" w:cs="Times New Roman"/>
          <w:i/>
          <w:sz w:val="24"/>
          <w:szCs w:val="24"/>
          <w:lang w:eastAsia="en-CA"/>
        </w:rPr>
        <w:t xml:space="preserve">. See below for details. </w:t>
      </w:r>
    </w:p>
    <w:p w:rsidR="00F738D3" w:rsidRDefault="00F738D3"/>
    <w:p w:rsidR="00522DDD" w:rsidRPr="00522DDD" w:rsidRDefault="00522DDD" w:rsidP="00522DDD">
      <w:pPr>
        <w:pBdr>
          <w:bottom w:val="single" w:sz="12" w:space="1" w:color="auto"/>
        </w:pBdr>
        <w:rPr>
          <w:sz w:val="24"/>
          <w:szCs w:val="24"/>
        </w:rPr>
      </w:pPr>
      <w:r w:rsidRPr="00522DDD">
        <w:rPr>
          <w:sz w:val="24"/>
          <w:szCs w:val="24"/>
        </w:rPr>
        <w:t>This can be modified to shorten the segments if desired. (</w:t>
      </w:r>
      <w:proofErr w:type="gramStart"/>
      <w:r w:rsidRPr="00522DDD">
        <w:rPr>
          <w:sz w:val="24"/>
          <w:szCs w:val="24"/>
        </w:rPr>
        <w:t>e.g</w:t>
      </w:r>
      <w:proofErr w:type="gramEnd"/>
      <w:r w:rsidRPr="00522DDD">
        <w:rPr>
          <w:sz w:val="24"/>
          <w:szCs w:val="24"/>
        </w:rPr>
        <w:t>. usually 3 and 5 minute segments)</w:t>
      </w: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The procedure for raising a Point of Information is simply to stand and say, “Point of Information.” The interrupted debater can respond by: </w:t>
      </w:r>
    </w:p>
    <w:p w:rsidR="00522DDD" w:rsidRPr="00522DDD" w:rsidRDefault="00522DDD" w:rsidP="00522DD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refusing to entertain the Point and cutting off the opponent and asking him or her to </w:t>
      </w:r>
    </w:p>
    <w:p w:rsidR="00522DDD" w:rsidRPr="00522DDD" w:rsidRDefault="00522DDD" w:rsidP="00522DDD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522DDD">
        <w:rPr>
          <w:rFonts w:eastAsia="Times New Roman" w:cs="Times New Roman"/>
          <w:sz w:val="24"/>
          <w:szCs w:val="24"/>
          <w:lang w:eastAsia="en-CA"/>
        </w:rPr>
        <w:t>sit</w:t>
      </w:r>
      <w:proofErr w:type="gramEnd"/>
      <w:r w:rsidRPr="00522DDD">
        <w:rPr>
          <w:rFonts w:eastAsia="Times New Roman" w:cs="Times New Roman"/>
          <w:sz w:val="24"/>
          <w:szCs w:val="24"/>
          <w:lang w:eastAsia="en-CA"/>
        </w:rPr>
        <w:t xml:space="preserve"> down; or </w:t>
      </w:r>
    </w:p>
    <w:p w:rsidR="00522DDD" w:rsidRPr="00522DDD" w:rsidRDefault="00522DDD" w:rsidP="00522DDD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(b) </w:t>
      </w:r>
      <w:proofErr w:type="gramStart"/>
      <w:r w:rsidRPr="00522DDD">
        <w:rPr>
          <w:rFonts w:eastAsia="Times New Roman" w:cs="Times New Roman"/>
          <w:sz w:val="24"/>
          <w:szCs w:val="24"/>
          <w:lang w:eastAsia="en-CA"/>
        </w:rPr>
        <w:t>accepting</w:t>
      </w:r>
      <w:proofErr w:type="gramEnd"/>
      <w:r w:rsidRPr="00522DDD">
        <w:rPr>
          <w:rFonts w:eastAsia="Times New Roman" w:cs="Times New Roman"/>
          <w:sz w:val="24"/>
          <w:szCs w:val="24"/>
          <w:lang w:eastAsia="en-CA"/>
        </w:rPr>
        <w:t xml:space="preserve"> the Point immediately; or </w:t>
      </w:r>
    </w:p>
    <w:p w:rsidR="00522DDD" w:rsidRPr="00522DDD" w:rsidRDefault="00522DDD" w:rsidP="00522DDD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>(</w:t>
      </w:r>
      <w:r>
        <w:rPr>
          <w:rFonts w:eastAsia="Times New Roman" w:cs="Times New Roman"/>
          <w:sz w:val="24"/>
          <w:szCs w:val="24"/>
          <w:lang w:eastAsia="en-CA"/>
        </w:rPr>
        <w:t xml:space="preserve">c) </w:t>
      </w:r>
      <w:proofErr w:type="gramStart"/>
      <w:r>
        <w:rPr>
          <w:rFonts w:eastAsia="Times New Roman" w:cs="Times New Roman"/>
          <w:sz w:val="24"/>
          <w:szCs w:val="24"/>
          <w:lang w:eastAsia="en-CA"/>
        </w:rPr>
        <w:t>deferring</w:t>
      </w:r>
      <w:proofErr w:type="gramEnd"/>
      <w:r>
        <w:rPr>
          <w:rFonts w:eastAsia="Times New Roman" w:cs="Times New Roman"/>
          <w:sz w:val="24"/>
          <w:szCs w:val="24"/>
          <w:lang w:eastAsia="en-CA"/>
        </w:rPr>
        <w:t xml:space="preserve"> the Point (</w:t>
      </w:r>
      <w:r w:rsidRPr="00522DDD">
        <w:rPr>
          <w:rFonts w:eastAsia="Times New Roman" w:cs="Times New Roman"/>
          <w:sz w:val="24"/>
          <w:szCs w:val="24"/>
          <w:lang w:eastAsia="en-CA"/>
        </w:rPr>
        <w:t>indicating that it will</w:t>
      </w:r>
      <w:r>
        <w:rPr>
          <w:rFonts w:eastAsia="Times New Roman" w:cs="Times New Roman"/>
          <w:sz w:val="24"/>
          <w:szCs w:val="24"/>
          <w:lang w:eastAsia="en-CA"/>
        </w:rPr>
        <w:t xml:space="preserve"> be dealt with later during the </w:t>
      </w:r>
      <w:r w:rsidRPr="00522DDD">
        <w:rPr>
          <w:rFonts w:eastAsia="Times New Roman" w:cs="Times New Roman"/>
          <w:sz w:val="24"/>
          <w:szCs w:val="24"/>
          <w:lang w:eastAsia="en-CA"/>
        </w:rPr>
        <w:t xml:space="preserve">speech). </w:t>
      </w:r>
    </w:p>
    <w:p w:rsid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If more than one opponent raises a Point at the same time, the interrupted debater may refuse to entertain any of them or may accept one. </w:t>
      </w:r>
    </w:p>
    <w:p w:rsid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A debater whose Point is not accepted must immediately sit down; however, this does not prevent him or her from attempting to raise another Point later on. </w:t>
      </w:r>
    </w:p>
    <w:p w:rsid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If a debater speaks for more than one minute less than his or her maximum speaking time, any </w:t>
      </w: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522DDD">
        <w:rPr>
          <w:rFonts w:eastAsia="Times New Roman" w:cs="Times New Roman"/>
          <w:sz w:val="24"/>
          <w:szCs w:val="24"/>
          <w:lang w:eastAsia="en-CA"/>
        </w:rPr>
        <w:t>opponent</w:t>
      </w:r>
      <w:proofErr w:type="gramEnd"/>
      <w:r w:rsidRPr="00522DDD">
        <w:rPr>
          <w:rFonts w:eastAsia="Times New Roman" w:cs="Times New Roman"/>
          <w:sz w:val="24"/>
          <w:szCs w:val="24"/>
          <w:lang w:eastAsia="en-CA"/>
        </w:rPr>
        <w:t xml:space="preserve"> who has no</w:t>
      </w:r>
      <w:r>
        <w:rPr>
          <w:rFonts w:eastAsia="Times New Roman" w:cs="Times New Roman"/>
          <w:sz w:val="24"/>
          <w:szCs w:val="24"/>
          <w:lang w:eastAsia="en-CA"/>
        </w:rPr>
        <w:t xml:space="preserve">t raised a Point of Information </w:t>
      </w:r>
      <w:r w:rsidRPr="00522DDD">
        <w:rPr>
          <w:rFonts w:eastAsia="Times New Roman" w:cs="Times New Roman"/>
          <w:sz w:val="24"/>
          <w:szCs w:val="24"/>
          <w:lang w:eastAsia="en-CA"/>
        </w:rPr>
        <w:t>is permitted to raise it at the conclusion of the speech. To do so, the debater seeking to raise the point should stand and say, “Mr</w:t>
      </w:r>
      <w:proofErr w:type="gramStart"/>
      <w:r w:rsidRPr="00522DDD">
        <w:rPr>
          <w:rFonts w:eastAsia="Times New Roman" w:cs="Times New Roman"/>
          <w:sz w:val="24"/>
          <w:szCs w:val="24"/>
          <w:lang w:eastAsia="en-CA"/>
        </w:rPr>
        <w:t>./</w:t>
      </w:r>
      <w:proofErr w:type="gramEnd"/>
      <w:r w:rsidRPr="00522DDD">
        <w:rPr>
          <w:rFonts w:eastAsia="Times New Roman" w:cs="Times New Roman"/>
          <w:sz w:val="24"/>
          <w:szCs w:val="24"/>
          <w:lang w:eastAsia="en-CA"/>
        </w:rPr>
        <w:t xml:space="preserve">Madam Moderator, may I raise my Point now? The honourable member </w:t>
      </w:r>
      <w:bookmarkStart w:id="0" w:name="_GoBack"/>
      <w:bookmarkEnd w:id="0"/>
      <w:r w:rsidRPr="00522DDD">
        <w:rPr>
          <w:rFonts w:eastAsia="Times New Roman" w:cs="Times New Roman"/>
          <w:sz w:val="24"/>
          <w:szCs w:val="24"/>
          <w:lang w:eastAsia="en-CA"/>
        </w:rPr>
        <w:t xml:space="preserve">spoke for more than a minute less than his/her allotted time.” </w:t>
      </w:r>
    </w:p>
    <w:p w:rsidR="00CD192A" w:rsidRDefault="00CD192A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CD192A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Judges are instructed to penalize the raising of excessive Points of Information. </w:t>
      </w:r>
    </w:p>
    <w:p w:rsidR="00CD192A" w:rsidRDefault="00CD192A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The practise of “barracking” (team members raising Points simultaneously to disrupt or intimidate their opponent) is not encouraged. </w:t>
      </w:r>
    </w:p>
    <w:p w:rsidR="00CD192A" w:rsidRDefault="00CD192A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22DDD" w:rsidRPr="00522DDD" w:rsidRDefault="00522DDD" w:rsidP="00522DDD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22DDD">
        <w:rPr>
          <w:rFonts w:eastAsia="Times New Roman" w:cs="Times New Roman"/>
          <w:sz w:val="24"/>
          <w:szCs w:val="24"/>
          <w:lang w:eastAsia="en-CA"/>
        </w:rPr>
        <w:t xml:space="preserve">Judges are also instructed to penalize debaters severely for failing to raise, or for refusing to </w:t>
      </w:r>
    </w:p>
    <w:p w:rsidR="00522DDD" w:rsidRPr="00CD192A" w:rsidRDefault="00522DDD" w:rsidP="00CD192A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proofErr w:type="gramStart"/>
      <w:r w:rsidRPr="00522DDD">
        <w:rPr>
          <w:rFonts w:eastAsia="Times New Roman" w:cs="Times New Roman"/>
          <w:sz w:val="24"/>
          <w:szCs w:val="24"/>
          <w:lang w:eastAsia="en-CA"/>
        </w:rPr>
        <w:t>accept</w:t>
      </w:r>
      <w:proofErr w:type="gramEnd"/>
      <w:r w:rsidRPr="00522DDD">
        <w:rPr>
          <w:rFonts w:eastAsia="Times New Roman" w:cs="Times New Roman"/>
          <w:sz w:val="24"/>
          <w:szCs w:val="24"/>
          <w:lang w:eastAsia="en-CA"/>
        </w:rPr>
        <w:t xml:space="preserve">, Points of Information. </w:t>
      </w:r>
    </w:p>
    <w:sectPr w:rsidR="00522DDD" w:rsidRPr="00CD1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3EC8"/>
    <w:multiLevelType w:val="hybridMultilevel"/>
    <w:tmpl w:val="60287BDE"/>
    <w:lvl w:ilvl="0" w:tplc="71C861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96E48"/>
    <w:multiLevelType w:val="hybridMultilevel"/>
    <w:tmpl w:val="192E8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D"/>
    <w:rsid w:val="0004743E"/>
    <w:rsid w:val="00522DDD"/>
    <w:rsid w:val="00CD192A"/>
    <w:rsid w:val="00F738D3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2F559-7AA9-4859-8D22-E666DA0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2015-02-05T16:44:00Z</dcterms:created>
  <dcterms:modified xsi:type="dcterms:W3CDTF">2015-02-05T17:12:00Z</dcterms:modified>
</cp:coreProperties>
</file>